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545FDF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8968521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520066">
              <w:t>21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B45851" w:rsidRDefault="00B45851" w:rsidP="00B80A57">
            <w:pPr>
              <w:jc w:val="center"/>
              <w:rPr>
                <w:b/>
                <w:sz w:val="28"/>
                <w:szCs w:val="28"/>
              </w:rPr>
            </w:pPr>
            <w:r w:rsidRPr="00B45851">
              <w:rPr>
                <w:b/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20066" w:rsidP="00F71C61">
            <w:pPr>
              <w:rPr>
                <w:b/>
                <w:sz w:val="28"/>
                <w:szCs w:val="28"/>
              </w:rPr>
            </w:pPr>
            <w:r w:rsidRPr="000E1DF0">
              <w:rPr>
                <w:b/>
                <w:sz w:val="26"/>
                <w:szCs w:val="26"/>
              </w:rPr>
              <w:t>Об утверждении Порядка и условий заключения соглашений о защите и поощрении капиталовложений со стороны муниципального района Сергиевский Самарской области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520066" w:rsidRPr="000E1DF0" w:rsidRDefault="00520066" w:rsidP="00520066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E1DF0">
        <w:rPr>
          <w:rFonts w:ascii="Times New Roman" w:hAnsi="Times New Roman"/>
          <w:sz w:val="26"/>
          <w:szCs w:val="26"/>
        </w:rPr>
        <w:t>В соответствии с Федеральным законом от 01.04.2020г. № 69-ФЗ «О защите и поощрении капиталовложений в Российской Федерации», Федера</w:t>
      </w:r>
      <w:r>
        <w:rPr>
          <w:rFonts w:ascii="Times New Roman" w:hAnsi="Times New Roman"/>
          <w:sz w:val="26"/>
          <w:szCs w:val="26"/>
        </w:rPr>
        <w:t xml:space="preserve">льным законом </w:t>
      </w:r>
      <w:r w:rsidRPr="000E1DF0">
        <w:rPr>
          <w:rFonts w:ascii="Times New Roman" w:hAnsi="Times New Roman"/>
          <w:sz w:val="26"/>
          <w:szCs w:val="26"/>
        </w:rPr>
        <w:t xml:space="preserve">от 06.10.2003г. №131-ФЗ «Об общих принципах организации местного самоуправления в Российской Федерации», в целях установления порядка и условий заключения соглашений о защите и поощрении капиталовложений со стороны муниципального района Сергиевский Самарской области администрация муниципального района Сергиевский </w:t>
      </w:r>
      <w:proofErr w:type="gramEnd"/>
    </w:p>
    <w:p w:rsidR="0052006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2006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65A6">
        <w:rPr>
          <w:sz w:val="28"/>
          <w:szCs w:val="28"/>
        </w:rPr>
        <w:t>ПОСТАНОВЛЯЕТ:</w:t>
      </w:r>
    </w:p>
    <w:p w:rsidR="00520066" w:rsidRPr="00B965A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1. Утвердить Порядок и условия заключения соглашений о защите и поощрении капиталовложений со стороны муниципального района Сергиевский </w:t>
      </w:r>
      <w:r>
        <w:rPr>
          <w:sz w:val="26"/>
          <w:szCs w:val="26"/>
        </w:rPr>
        <w:t xml:space="preserve">Самарской области </w:t>
      </w:r>
      <w:r w:rsidRPr="000E1DF0">
        <w:rPr>
          <w:sz w:val="26"/>
          <w:szCs w:val="26"/>
        </w:rPr>
        <w:t>(Приложение №1).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2. Опубликовать настоящее постановление в газете «Сергиевский вестник».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3.  Настоящее постановление вступает в силу со дня его официального опубликования.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4. </w:t>
      </w:r>
      <w:proofErr w:type="gramStart"/>
      <w:r w:rsidRPr="000E1DF0">
        <w:rPr>
          <w:sz w:val="26"/>
          <w:szCs w:val="26"/>
        </w:rPr>
        <w:t>Контроль за</w:t>
      </w:r>
      <w:proofErr w:type="gramEnd"/>
      <w:r w:rsidRPr="000E1DF0">
        <w:rPr>
          <w:sz w:val="26"/>
          <w:szCs w:val="26"/>
        </w:rPr>
        <w:t xml:space="preserve"> выполнением настоящего постановления возложить на заместителя Главы муниципального района Сергиевский  Чернова А.Е.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520066" w:rsidRDefault="00520066" w:rsidP="00520066">
      <w:pPr>
        <w:rPr>
          <w:sz w:val="22"/>
          <w:szCs w:val="22"/>
        </w:rPr>
      </w:pPr>
      <w:bookmarkStart w:id="0" w:name="_GoBack"/>
      <w:bookmarkEnd w:id="0"/>
      <w:r w:rsidRPr="00B7568C">
        <w:rPr>
          <w:sz w:val="22"/>
          <w:szCs w:val="22"/>
        </w:rPr>
        <w:t xml:space="preserve">М.В. </w:t>
      </w:r>
      <w:proofErr w:type="spellStart"/>
      <w:r w:rsidRPr="00B7568C">
        <w:rPr>
          <w:sz w:val="22"/>
          <w:szCs w:val="22"/>
        </w:rPr>
        <w:t>Комина</w:t>
      </w:r>
      <w:proofErr w:type="spellEnd"/>
      <w:r w:rsidRPr="00B7568C">
        <w:rPr>
          <w:sz w:val="22"/>
          <w:szCs w:val="22"/>
        </w:rPr>
        <w:t xml:space="preserve"> </w:t>
      </w:r>
    </w:p>
    <w:p w:rsidR="00615BE4" w:rsidRDefault="00615BE4" w:rsidP="00520066">
      <w:pPr>
        <w:jc w:val="both"/>
      </w:pP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lastRenderedPageBreak/>
        <w:t xml:space="preserve">Приложение №1 </w:t>
      </w: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к постановлению</w:t>
      </w:r>
      <w:r>
        <w:rPr>
          <w:bCs/>
        </w:rPr>
        <w:t xml:space="preserve"> </w:t>
      </w:r>
      <w:r w:rsidRPr="00FD2079">
        <w:rPr>
          <w:bCs/>
        </w:rPr>
        <w:t>администрации</w:t>
      </w:r>
      <w:r w:rsidRPr="005D319C">
        <w:rPr>
          <w:bCs/>
        </w:rPr>
        <w:t xml:space="preserve"> </w:t>
      </w:r>
    </w:p>
    <w:p w:rsidR="00520066" w:rsidRPr="005D319C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муниципального района Сергиевский</w:t>
      </w:r>
    </w:p>
    <w:p w:rsidR="00520066" w:rsidRPr="005D319C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№______ от «___»______</w:t>
      </w:r>
      <w:r>
        <w:rPr>
          <w:bCs/>
        </w:rPr>
        <w:t>__</w:t>
      </w:r>
      <w:r w:rsidRPr="005D319C">
        <w:rPr>
          <w:bCs/>
        </w:rPr>
        <w:t>202</w:t>
      </w:r>
      <w:r>
        <w:rPr>
          <w:bCs/>
        </w:rPr>
        <w:t>1</w:t>
      </w:r>
      <w:r w:rsidRPr="005D319C">
        <w:rPr>
          <w:bCs/>
        </w:rPr>
        <w:t>г.</w:t>
      </w: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Pr="008B5C37" w:rsidRDefault="00520066" w:rsidP="0052006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ПОРЯДОК И УСЛОВИЯ</w:t>
      </w:r>
    </w:p>
    <w:p w:rsidR="00520066" w:rsidRPr="008B5C37" w:rsidRDefault="00520066" w:rsidP="0052006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ЗАКЛЮЧЕНИЯ СОГЛАШЕНИЙ О ЗАЩИТЕ И ПООЩРЕНИИ КАПИТАЛОВЛОЖЕНИЙ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520066" w:rsidRPr="007E1CA9" w:rsidRDefault="00520066" w:rsidP="00520066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066" w:rsidRPr="007E1CA9" w:rsidRDefault="00520066" w:rsidP="00520066">
      <w:pPr>
        <w:pStyle w:val="ConsPlusNormal"/>
        <w:widowControl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CA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B5C3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B5C37">
        <w:rPr>
          <w:rFonts w:ascii="Times New Roman" w:hAnsi="Times New Roman" w:cs="Times New Roman"/>
          <w:sz w:val="28"/>
          <w:szCs w:val="28"/>
        </w:rPr>
        <w:t>Настоящий порядок</w:t>
      </w:r>
      <w:r>
        <w:rPr>
          <w:rFonts w:ascii="Times New Roman" w:hAnsi="Times New Roman" w:cs="Times New Roman"/>
          <w:sz w:val="28"/>
          <w:szCs w:val="28"/>
        </w:rPr>
        <w:t xml:space="preserve"> (далее — Порядок)</w:t>
      </w:r>
      <w:r w:rsidRPr="008B5C37">
        <w:rPr>
          <w:rFonts w:ascii="Times New Roman" w:hAnsi="Times New Roman" w:cs="Times New Roman"/>
          <w:sz w:val="28"/>
          <w:szCs w:val="28"/>
        </w:rPr>
        <w:t xml:space="preserve"> разработан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частью 8 статьи 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 от 01.04.2020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8B5C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69-ФЗ «</w:t>
      </w:r>
      <w:r w:rsidRPr="008B5C37"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 поощрении капитало</w:t>
      </w:r>
      <w:r>
        <w:rPr>
          <w:rFonts w:ascii="Times New Roman" w:hAnsi="Times New Roman" w:cs="Times New Roman"/>
          <w:sz w:val="28"/>
          <w:szCs w:val="28"/>
        </w:rPr>
        <w:t>вложений в Российской Федерации»</w:t>
      </w:r>
      <w:r w:rsidRPr="008B5C37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) и устанавливает условия и порядок заключения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соглашений о защите и поощрении капиталовложений со стороны </w:t>
      </w: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 (далее – Соглашение).</w:t>
      </w:r>
      <w:proofErr w:type="gramEnd"/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Муниципальный район Сергиевский</w:t>
      </w:r>
      <w:r w:rsidRPr="00756C75">
        <w:rPr>
          <w:rFonts w:ascii="Times New Roman" w:hAnsi="Times New Roman" w:cs="Times New Roman"/>
          <w:sz w:val="28"/>
          <w:szCs w:val="28"/>
        </w:rPr>
        <w:t xml:space="preserve"> может быть стороной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56C75">
        <w:rPr>
          <w:rFonts w:ascii="Times New Roman" w:hAnsi="Times New Roman" w:cs="Times New Roman"/>
          <w:sz w:val="28"/>
          <w:szCs w:val="28"/>
        </w:rPr>
        <w:t>оглашения, если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следующие условия: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56C75">
        <w:rPr>
          <w:rFonts w:ascii="Times New Roman" w:hAnsi="Times New Roman" w:cs="Times New Roman"/>
          <w:sz w:val="28"/>
          <w:szCs w:val="28"/>
        </w:rPr>
        <w:t xml:space="preserve"> сторонами </w:t>
      </w:r>
      <w:r>
        <w:rPr>
          <w:rFonts w:ascii="Times New Roman" w:hAnsi="Times New Roman" w:cs="Times New Roman"/>
          <w:sz w:val="28"/>
          <w:szCs w:val="28"/>
        </w:rPr>
        <w:t>Соглашения</w:t>
      </w:r>
      <w:r w:rsidRPr="00756C75">
        <w:rPr>
          <w:rFonts w:ascii="Times New Roman" w:hAnsi="Times New Roman" w:cs="Times New Roman"/>
          <w:sz w:val="28"/>
          <w:szCs w:val="28"/>
        </w:rPr>
        <w:t xml:space="preserve"> являются Российская Федерация и Самарская област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56C75">
        <w:rPr>
          <w:rFonts w:ascii="Times New Roman" w:hAnsi="Times New Roman" w:cs="Times New Roman"/>
          <w:sz w:val="28"/>
          <w:szCs w:val="28"/>
        </w:rPr>
        <w:t xml:space="preserve"> или стороной </w:t>
      </w:r>
      <w:r>
        <w:rPr>
          <w:rFonts w:ascii="Times New Roman" w:hAnsi="Times New Roman" w:cs="Times New Roman"/>
          <w:sz w:val="28"/>
          <w:szCs w:val="28"/>
        </w:rPr>
        <w:t>Соглашения</w:t>
      </w:r>
      <w:r w:rsidRPr="00756C75">
        <w:rPr>
          <w:rFonts w:ascii="Times New Roman" w:hAnsi="Times New Roman" w:cs="Times New Roman"/>
          <w:sz w:val="28"/>
          <w:szCs w:val="28"/>
        </w:rPr>
        <w:t xml:space="preserve"> является Самарская область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стороной Соглашения является российское юридическое лицо, реализующее инвестиционный проект, в том числе проектная компания </w:t>
      </w:r>
      <w:r>
        <w:rPr>
          <w:rFonts w:ascii="Times New Roman" w:hAnsi="Times New Roman" w:cs="Times New Roman"/>
          <w:sz w:val="28"/>
          <w:szCs w:val="28"/>
        </w:rPr>
        <w:br/>
        <w:t xml:space="preserve">(за исключением государственных и муниципальных учреждений, а также государственных и муниципальных унитарных предприятий), </w:t>
      </w:r>
      <w:r>
        <w:rPr>
          <w:rFonts w:ascii="Times New Roman" w:hAnsi="Times New Roman" w:cs="Times New Roman"/>
          <w:sz w:val="28"/>
          <w:szCs w:val="28"/>
        </w:rPr>
        <w:br/>
        <w:t xml:space="preserve">не находящееся в процессе ликвидации и в отношении которого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не возбуждено производство по делу о несостоятельности (банкротстве)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Федеральным законом от 26.10.2002 № 127-ФЗ </w:t>
      </w:r>
      <w:r>
        <w:rPr>
          <w:rFonts w:ascii="Times New Roman" w:hAnsi="Times New Roman" w:cs="Times New Roman"/>
          <w:sz w:val="28"/>
          <w:szCs w:val="28"/>
        </w:rPr>
        <w:br/>
        <w:t>«О несостоятельности (банкротстве)» (далее — заявитель);</w:t>
      </w:r>
      <w:proofErr w:type="gramEnd"/>
    </w:p>
    <w:p w:rsidR="00520066" w:rsidRPr="00756C75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инвестиционный проект, в отношении которого предлагается заключить Соглашение, соответствует условиям, предусмотренным Федеральным законом № 69-ФЗ.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Органом, уполномоченным от имени муниципального района Сергиевский подписывать Соглашения и дополнительные соглашения к ним, рассматривать связанные с заключением Соглашений</w:t>
      </w:r>
      <w:r w:rsidRPr="006C1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документы, а также принимать решения об изменении и прекращении Соглашений, является администрация муниципального района Сергиевский </w:t>
      </w:r>
      <w:r w:rsidRPr="00504535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>
        <w:rPr>
          <w:rFonts w:ascii="Times New Roman" w:hAnsi="Times New Roman" w:cs="Times New Roman"/>
          <w:sz w:val="28"/>
          <w:szCs w:val="28"/>
        </w:rPr>
        <w:t>(далее – администрация).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8B5C37">
        <w:rPr>
          <w:rFonts w:ascii="Times New Roman" w:hAnsi="Times New Roman" w:cs="Times New Roman"/>
          <w:sz w:val="28"/>
          <w:szCs w:val="28"/>
        </w:rPr>
        <w:t xml:space="preserve"> К отношениям, возникающим в связи с заключением, изменением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расторжением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B5C37">
        <w:rPr>
          <w:rFonts w:ascii="Times New Roman" w:hAnsi="Times New Roman" w:cs="Times New Roman"/>
          <w:sz w:val="28"/>
          <w:szCs w:val="28"/>
        </w:rPr>
        <w:t xml:space="preserve">оглашения, а также в связи с исполнением обязанностей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5C37">
        <w:rPr>
          <w:rFonts w:ascii="Times New Roman" w:hAnsi="Times New Roman" w:cs="Times New Roman"/>
          <w:sz w:val="28"/>
          <w:szCs w:val="28"/>
        </w:rPr>
        <w:t xml:space="preserve">оглашению, применяются правила гражданского законодательства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с учетом особенностей, установленных Федеральным </w:t>
      </w:r>
      <w:r>
        <w:rPr>
          <w:rFonts w:ascii="Times New Roman" w:hAnsi="Times New Roman" w:cs="Times New Roman"/>
          <w:sz w:val="28"/>
          <w:szCs w:val="28"/>
        </w:rPr>
        <w:t>законом № 69-ФЗ</w:t>
      </w:r>
      <w:r w:rsidRPr="008B5C37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1.5.</w:t>
      </w:r>
      <w:r w:rsidRPr="008B5C37">
        <w:rPr>
          <w:rFonts w:ascii="Times New Roman" w:hAnsi="Times New Roman" w:cs="Times New Roman"/>
          <w:sz w:val="28"/>
          <w:szCs w:val="28"/>
        </w:rPr>
        <w:t xml:space="preserve"> Соглашение заключается не позднее 1 января 2030 года.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Pr="00504535" w:rsidRDefault="00520066" w:rsidP="00520066">
      <w:pPr>
        <w:pStyle w:val="Style11"/>
        <w:widowControl/>
        <w:numPr>
          <w:ilvl w:val="0"/>
          <w:numId w:val="1"/>
        </w:numPr>
        <w:spacing w:line="240" w:lineRule="auto"/>
        <w:jc w:val="center"/>
        <w:rPr>
          <w:rStyle w:val="FontStyle49"/>
          <w:b/>
          <w:sz w:val="28"/>
          <w:szCs w:val="28"/>
        </w:rPr>
      </w:pPr>
      <w:r w:rsidRPr="007E1CA9">
        <w:rPr>
          <w:b/>
          <w:sz w:val="28"/>
          <w:szCs w:val="28"/>
        </w:rPr>
        <w:t xml:space="preserve">Порядок </w:t>
      </w:r>
      <w:r w:rsidRPr="007E1CA9">
        <w:rPr>
          <w:rStyle w:val="FontStyle49"/>
          <w:b/>
          <w:sz w:val="28"/>
          <w:szCs w:val="28"/>
        </w:rPr>
        <w:t xml:space="preserve">получения </w:t>
      </w:r>
      <w:r>
        <w:rPr>
          <w:rStyle w:val="FontStyle49"/>
          <w:b/>
          <w:sz w:val="28"/>
          <w:szCs w:val="28"/>
        </w:rPr>
        <w:t xml:space="preserve">заявителем </w:t>
      </w:r>
      <w:r w:rsidRPr="007E1CA9">
        <w:rPr>
          <w:rStyle w:val="FontStyle49"/>
          <w:b/>
          <w:sz w:val="28"/>
          <w:szCs w:val="28"/>
        </w:rPr>
        <w:t xml:space="preserve">согласия администрации </w:t>
      </w:r>
    </w:p>
    <w:p w:rsidR="00520066" w:rsidRPr="007E1CA9" w:rsidRDefault="00520066" w:rsidP="00520066">
      <w:pPr>
        <w:pStyle w:val="Style11"/>
        <w:widowControl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на</w:t>
      </w:r>
      <w:r w:rsidRPr="007E1CA9">
        <w:rPr>
          <w:rStyle w:val="FontStyle49"/>
          <w:b/>
          <w:sz w:val="28"/>
          <w:szCs w:val="28"/>
        </w:rPr>
        <w:t xml:space="preserve"> заключение </w:t>
      </w:r>
      <w:r>
        <w:rPr>
          <w:rStyle w:val="FontStyle49"/>
          <w:b/>
          <w:sz w:val="28"/>
          <w:szCs w:val="28"/>
        </w:rPr>
        <w:t>Соглашения</w:t>
      </w: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В целях получения</w:t>
      </w:r>
      <w:r w:rsidRPr="00BA66AC">
        <w:rPr>
          <w:rStyle w:val="FontStyle49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Pr="00BA66AC">
        <w:rPr>
          <w:rStyle w:val="FontStyle49"/>
          <w:sz w:val="28"/>
          <w:szCs w:val="28"/>
        </w:rPr>
        <w:t xml:space="preserve"> на заключение Соглашения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BA66AC">
        <w:rPr>
          <w:rFonts w:ascii="Times New Roman" w:hAnsi="Times New Roman" w:cs="Times New Roman"/>
          <w:sz w:val="28"/>
          <w:szCs w:val="28"/>
        </w:rPr>
        <w:t xml:space="preserve">аявитель направляет в администрацию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Pr="00BA66AC">
        <w:rPr>
          <w:rFonts w:ascii="Times New Roman" w:hAnsi="Times New Roman" w:cs="Times New Roman"/>
          <w:sz w:val="28"/>
          <w:szCs w:val="28"/>
        </w:rPr>
        <w:t>о предоставлении согласия на заключение Соглашения по форме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утвержденной в соответствии с Приложением №1 к настоящему Порядку </w:t>
      </w:r>
      <w:r w:rsidRPr="00BA66AC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BA66AC">
        <w:rPr>
          <w:rFonts w:ascii="Times New Roman" w:hAnsi="Times New Roman" w:cs="Times New Roman"/>
          <w:sz w:val="28"/>
          <w:szCs w:val="28"/>
        </w:rPr>
        <w:t xml:space="preserve"> заявление).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3"/>
      <w:bookmarkEnd w:id="1"/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A66AC">
        <w:rPr>
          <w:rFonts w:ascii="Times New Roman" w:hAnsi="Times New Roman" w:cs="Times New Roman"/>
          <w:sz w:val="28"/>
          <w:szCs w:val="28"/>
        </w:rPr>
        <w:t>. К заявлению прилагаются следующие документы и материалы: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1) информация о заявителе, </w:t>
      </w:r>
      <w:r>
        <w:rPr>
          <w:rFonts w:ascii="Times New Roman" w:hAnsi="Times New Roman" w:cs="Times New Roman"/>
          <w:sz w:val="28"/>
          <w:szCs w:val="28"/>
        </w:rPr>
        <w:t xml:space="preserve">в том числе информация о размере </w:t>
      </w:r>
      <w:r>
        <w:rPr>
          <w:rFonts w:ascii="Times New Roman" w:hAnsi="Times New Roman" w:cs="Times New Roman"/>
          <w:sz w:val="28"/>
          <w:szCs w:val="28"/>
        </w:rPr>
        <w:br/>
        <w:t xml:space="preserve">его уставного капитала (если применимо), составе участников и сведения </w:t>
      </w:r>
      <w:r>
        <w:rPr>
          <w:rFonts w:ascii="Times New Roman" w:hAnsi="Times New Roman" w:cs="Times New Roman"/>
          <w:sz w:val="28"/>
          <w:szCs w:val="28"/>
        </w:rPr>
        <w:br/>
        <w:t>об их возможности контролировать деятельность заявителя, а также копии учредительных документов заявителя и (при наличии) копия годовой финансовой отчетности и (или) годовой консолидированной финансовой отчетности заявителя за последний завершенный отчетный год, в отношении которой наступил срок ее формирования, с приложением копии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аудиторского заключения, составленного в отношении такой отчетности;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бизнес-план, включающий сведения о размере планируемых к осуществлению заявителем капиталовложений и о предполагаемых сроках их внесения, подтверждение возможности сформировать капиталовложения, описание нового инвестиционного проекта, в том числе указание на территорию его реализации, сведения о товарах, работах, услугах или результатах интеллектуальной деятельности, планируемых к производству, выполнению, оказанию или созданию в рамках реализации нового инвестиционного проекта, в том числе о предполагаемых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сроках осуществления данных мероприятий, с указанием отчетных документов, в том числе, если применимо, информацию о предполагаемых сроках получения разрешений и согласий, необходимых для реализации проекта, сроках государственной регистрации прав, в том числе права на недвижимое имущество, на результаты интеллектуальной деятельности или средства индивидуализации, а также о сроке введения в эксплуатацию объекта, создаваемого или реконструируемого в рамках инвестиционного проекта;</w:t>
      </w:r>
      <w:proofErr w:type="gramEnd"/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3) справка об отсутствии у заявителя задолженности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4) копия документа, подтверждающего полномочия лица (лиц), имеющего право действовать от имени заявителя.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Администрация осуществляет регистрацию заявления в соответствии 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66AC">
        <w:rPr>
          <w:rFonts w:ascii="Times New Roman" w:hAnsi="Times New Roman" w:cs="Times New Roman"/>
          <w:sz w:val="28"/>
          <w:szCs w:val="28"/>
        </w:rPr>
        <w:t>нструкцией по делопроизводству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В целях рассмотрения заявления создается комиссия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BA66AC">
        <w:rPr>
          <w:rFonts w:ascii="Times New Roman" w:hAnsi="Times New Roman" w:cs="Times New Roman"/>
          <w:sz w:val="28"/>
          <w:szCs w:val="28"/>
        </w:rPr>
        <w:t>о предоставлении согласия на заключение Соглашения (далее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BA66AC">
        <w:rPr>
          <w:rFonts w:ascii="Times New Roman" w:hAnsi="Times New Roman" w:cs="Times New Roman"/>
          <w:sz w:val="28"/>
          <w:szCs w:val="28"/>
        </w:rPr>
        <w:t xml:space="preserve"> Комиссия), состав и порядок работы которой утверждаются </w:t>
      </w:r>
      <w:r>
        <w:rPr>
          <w:rFonts w:ascii="Times New Roman" w:hAnsi="Times New Roman" w:cs="Times New Roman"/>
          <w:sz w:val="28"/>
          <w:szCs w:val="28"/>
        </w:rPr>
        <w:t>постановл</w:t>
      </w:r>
      <w:r w:rsidRPr="00BA66AC">
        <w:rPr>
          <w:rFonts w:ascii="Times New Roman" w:hAnsi="Times New Roman" w:cs="Times New Roman"/>
          <w:sz w:val="28"/>
          <w:szCs w:val="28"/>
        </w:rPr>
        <w:t>ением администрации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>. Комиссия рассматривает заявление не позднее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рабочих дней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BA66AC">
        <w:rPr>
          <w:rFonts w:ascii="Times New Roman" w:hAnsi="Times New Roman" w:cs="Times New Roman"/>
          <w:sz w:val="28"/>
          <w:szCs w:val="28"/>
        </w:rPr>
        <w:t>со дня его регистрации.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Комиссия в течение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заявления </w:t>
      </w:r>
      <w:r w:rsidRPr="00BA66AC">
        <w:rPr>
          <w:rFonts w:ascii="Times New Roman" w:hAnsi="Times New Roman" w:cs="Times New Roman"/>
          <w:sz w:val="28"/>
          <w:szCs w:val="28"/>
        </w:rPr>
        <w:lastRenderedPageBreak/>
        <w:t>запрашивает: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1) сведения в отношении заявителя из Единого государственного реестра юридических лиц посредством электронной информационной базы Федеральной налоговой службы России;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 xml:space="preserve">2) сведения в отношении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Pr="00BA66AC">
        <w:rPr>
          <w:rFonts w:ascii="Times New Roman" w:hAnsi="Times New Roman" w:cs="Times New Roman"/>
          <w:sz w:val="28"/>
          <w:szCs w:val="28"/>
        </w:rPr>
        <w:t xml:space="preserve"> о банкротстве из Единого федерального реестра сведений о банкротстве;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3) сведения в отношении заявителя о наличии (отсутствии) задолженности по уплате налогов, сборов, страховых взносов посредством электронной информационной базы Федеральной налоговой службы России.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A66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заявления, документов и сведений, представленных заявителем, сведений, полученных Комиссией, на соответствие требованиям, установленным настоящим Порядком, Комиссия принимает решение о возможности (невозможности) предоставления согласия на заключение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A66AC">
        <w:rPr>
          <w:rFonts w:ascii="Times New Roman" w:hAnsi="Times New Roman" w:cs="Times New Roman"/>
          <w:sz w:val="28"/>
          <w:szCs w:val="28"/>
        </w:rPr>
        <w:t xml:space="preserve">оглашения, которое оформляется в форме протокола заседания Комиссии, а также проект </w:t>
      </w:r>
      <w:r>
        <w:rPr>
          <w:rFonts w:ascii="Times New Roman" w:hAnsi="Times New Roman" w:cs="Times New Roman"/>
          <w:sz w:val="28"/>
          <w:szCs w:val="28"/>
        </w:rPr>
        <w:t>распоряжения</w:t>
      </w:r>
      <w:r w:rsidRPr="00BA66AC">
        <w:rPr>
          <w:rFonts w:ascii="Times New Roman" w:hAnsi="Times New Roman" w:cs="Times New Roman"/>
          <w:sz w:val="28"/>
          <w:szCs w:val="28"/>
        </w:rPr>
        <w:t xml:space="preserve"> администрации о предоставлении согласия на заключение Соглашения (об отказе в предоставлении согласия на заключение Соглашения).</w:t>
      </w:r>
      <w:proofErr w:type="gramEnd"/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A66AC">
        <w:rPr>
          <w:rFonts w:ascii="Times New Roman" w:hAnsi="Times New Roman" w:cs="Times New Roman"/>
          <w:sz w:val="28"/>
          <w:szCs w:val="28"/>
        </w:rPr>
        <w:t>. Основания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A66AC">
        <w:rPr>
          <w:rFonts w:ascii="Times New Roman" w:hAnsi="Times New Roman" w:cs="Times New Roman"/>
          <w:sz w:val="28"/>
          <w:szCs w:val="28"/>
        </w:rPr>
        <w:t xml:space="preserve"> для отказа в предоставлении согласия на заключение Соглашения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</w:t>
      </w:r>
      <w:r w:rsidRPr="00BA66AC">
        <w:rPr>
          <w:rFonts w:ascii="Times New Roman" w:hAnsi="Times New Roman" w:cs="Times New Roman"/>
          <w:sz w:val="28"/>
          <w:szCs w:val="28"/>
        </w:rPr>
        <w:t>: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1) заявитель не является российским юридическим лицом или является государственным (муниципальным) учреждением либо государственным (муниципальным) унитарным предприятием;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A66AC">
        <w:rPr>
          <w:rFonts w:ascii="Times New Roman" w:hAnsi="Times New Roman" w:cs="Times New Roman"/>
          <w:sz w:val="28"/>
          <w:szCs w:val="28"/>
        </w:rPr>
        <w:t xml:space="preserve">) заявление и прилагаемые к нему документы не соответствуют требованиям, установленным </w:t>
      </w:r>
      <w:r>
        <w:rPr>
          <w:rFonts w:ascii="Times New Roman" w:hAnsi="Times New Roman" w:cs="Times New Roman"/>
          <w:sz w:val="28"/>
          <w:szCs w:val="28"/>
        </w:rPr>
        <w:t>Федеральным законом № 69-ФЗ, настоящим Порядком;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A66AC">
        <w:rPr>
          <w:rFonts w:ascii="Times New Roman" w:hAnsi="Times New Roman" w:cs="Times New Roman"/>
          <w:sz w:val="28"/>
          <w:szCs w:val="28"/>
        </w:rPr>
        <w:t>) заявителем не соблюдены условия,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статьей 6</w:t>
      </w:r>
      <w:r w:rsidRPr="00BA66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з</w:t>
      </w:r>
      <w:r w:rsidRPr="00BA66AC">
        <w:rPr>
          <w:rFonts w:ascii="Times New Roman" w:hAnsi="Times New Roman" w:cs="Times New Roman"/>
          <w:sz w:val="28"/>
          <w:szCs w:val="28"/>
        </w:rPr>
        <w:t xml:space="preserve">акона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A66AC">
        <w:rPr>
          <w:rFonts w:ascii="Times New Roman" w:hAnsi="Times New Roman" w:cs="Times New Roman"/>
          <w:sz w:val="28"/>
          <w:szCs w:val="28"/>
        </w:rPr>
        <w:t xml:space="preserve"> 69-ФЗ;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A66AC">
        <w:rPr>
          <w:rFonts w:ascii="Times New Roman" w:hAnsi="Times New Roman" w:cs="Times New Roman"/>
          <w:sz w:val="28"/>
          <w:szCs w:val="28"/>
        </w:rPr>
        <w:t>) наличие у заявителя задолженности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>) недостоверность представленной заявителем информации;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A66AC">
        <w:rPr>
          <w:rFonts w:ascii="Times New Roman" w:hAnsi="Times New Roman" w:cs="Times New Roman"/>
          <w:sz w:val="28"/>
          <w:szCs w:val="28"/>
        </w:rPr>
        <w:t xml:space="preserve">) нецелесообразность реализации инвестиционного проекта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BA66A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Сергиевский. 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Комиссия направляет заявителю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BA66AC">
        <w:rPr>
          <w:rFonts w:ascii="Times New Roman" w:hAnsi="Times New Roman" w:cs="Times New Roman"/>
          <w:sz w:val="28"/>
          <w:szCs w:val="28"/>
        </w:rPr>
        <w:t xml:space="preserve"> администрации о предоставлении согласия на заключение Соглашения (об отказе в предоставлении согласия на заключение Соглашения) </w:t>
      </w:r>
      <w:r>
        <w:rPr>
          <w:rFonts w:ascii="Times New Roman" w:hAnsi="Times New Roman" w:cs="Times New Roman"/>
          <w:sz w:val="28"/>
          <w:szCs w:val="28"/>
        </w:rPr>
        <w:t>в течение</w:t>
      </w:r>
      <w:r w:rsidRPr="00BA66AC">
        <w:rPr>
          <w:rFonts w:ascii="Times New Roman" w:hAnsi="Times New Roman" w:cs="Times New Roman"/>
          <w:sz w:val="28"/>
          <w:szCs w:val="28"/>
        </w:rPr>
        <w:t xml:space="preserve"> 5 рабочих дней со дня его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Pr="00BA66AC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принятия решения</w:t>
      </w:r>
      <w:r w:rsidRPr="005F6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BA66AC">
        <w:rPr>
          <w:rFonts w:ascii="Times New Roman" w:hAnsi="Times New Roman" w:cs="Times New Roman"/>
          <w:sz w:val="28"/>
          <w:szCs w:val="28"/>
        </w:rPr>
        <w:t>нецелесообразност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реализации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AC">
        <w:rPr>
          <w:rFonts w:ascii="Times New Roman" w:hAnsi="Times New Roman" w:cs="Times New Roman"/>
          <w:sz w:val="28"/>
          <w:szCs w:val="28"/>
        </w:rPr>
        <w:t xml:space="preserve">проекта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 Комиссия дополнительно </w:t>
      </w:r>
      <w:r w:rsidRPr="005F6194">
        <w:rPr>
          <w:rFonts w:ascii="Times New Roman" w:hAnsi="Times New Roman" w:cs="Times New Roman"/>
          <w:sz w:val="28"/>
          <w:szCs w:val="28"/>
        </w:rPr>
        <w:t>готовит</w:t>
      </w:r>
      <w:r>
        <w:rPr>
          <w:rFonts w:ascii="Times New Roman" w:hAnsi="Times New Roman" w:cs="Times New Roman"/>
          <w:sz w:val="28"/>
          <w:szCs w:val="28"/>
        </w:rPr>
        <w:t xml:space="preserve"> и направляет заявителю</w:t>
      </w:r>
      <w:r w:rsidRPr="005F6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</w:rPr>
        <w:br/>
        <w:t xml:space="preserve">с указанием причин и </w:t>
      </w:r>
      <w:r w:rsidRPr="005F6194">
        <w:rPr>
          <w:rFonts w:ascii="Times New Roman" w:hAnsi="Times New Roman" w:cs="Times New Roman"/>
          <w:sz w:val="28"/>
          <w:szCs w:val="28"/>
        </w:rPr>
        <w:t>обоснование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F6194">
        <w:rPr>
          <w:rFonts w:ascii="Times New Roman" w:hAnsi="Times New Roman" w:cs="Times New Roman"/>
          <w:sz w:val="28"/>
          <w:szCs w:val="28"/>
        </w:rPr>
        <w:t xml:space="preserve"> невозможности заключения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F6194">
        <w:rPr>
          <w:rFonts w:ascii="Times New Roman" w:hAnsi="Times New Roman" w:cs="Times New Roman"/>
          <w:sz w:val="28"/>
          <w:szCs w:val="28"/>
        </w:rPr>
        <w:t>оглашения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Получение заявителем согласия администрации на заключение дополнительного соглашения осуществляется в порядке, установленном пунктами 2.1-2.9 настоящего раздела Порядка.</w:t>
      </w:r>
    </w:p>
    <w:p w:rsidR="004C77C8" w:rsidRDefault="004C77C8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C8" w:rsidRDefault="004C77C8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DA3DCB">
        <w:rPr>
          <w:rFonts w:ascii="Times New Roman" w:hAnsi="Times New Roman" w:cs="Times New Roman"/>
          <w:b/>
          <w:sz w:val="28"/>
          <w:szCs w:val="28"/>
        </w:rPr>
        <w:t>Условия и порядок заключения Соглашения</w:t>
      </w: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8B5C37">
        <w:rPr>
          <w:rFonts w:ascii="Times New Roman" w:hAnsi="Times New Roman" w:cs="Times New Roman"/>
          <w:sz w:val="28"/>
          <w:szCs w:val="28"/>
        </w:rPr>
        <w:t>Соглашение должно содержать следующие условия: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1) описание инвестиционного проекта, в том числе характеристики товаров, работ, услуг или результатов интеллектуальной деятельности, производимых, выполняемых, оказываемых или создаваемых в результате реализации инвестиционного проекта, сведения об их предполагаемом объеме, технологические и экологические требования к ним;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2) указание на этапы реализации инвестиционного проекта,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в том числе: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а) срок получения разрешений и согласий, необходимых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для реализации проекта;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б) срок государственной регистрации прав, в том числе права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на недвижимое имущество, результаты интеллектуальной деятельности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или средства индивидуализации</w:t>
      </w:r>
      <w:r>
        <w:rPr>
          <w:rFonts w:ascii="Times New Roman" w:hAnsi="Times New Roman" w:cs="Times New Roman"/>
          <w:sz w:val="28"/>
          <w:szCs w:val="28"/>
        </w:rPr>
        <w:t xml:space="preserve"> (в применимых случаях)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в) срок введения в эксплуатацию объекта, создаваемого, модернизируемого или реконструируемого в рамках инвестиционного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(в применимых случаях)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г) срок осуществления капиталовложений в установленном объеме,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не превышающий срока применения стабилизационной оговорки, предусмотренного </w:t>
      </w:r>
      <w:r>
        <w:rPr>
          <w:rFonts w:ascii="Times New Roman" w:hAnsi="Times New Roman" w:cs="Times New Roman"/>
          <w:sz w:val="28"/>
          <w:szCs w:val="28"/>
        </w:rPr>
        <w:t xml:space="preserve">частью 10 статьи 10 </w:t>
      </w:r>
      <w:r w:rsidRPr="008B5C37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 закона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5C3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B5C37">
        <w:rPr>
          <w:rFonts w:ascii="Times New Roman" w:hAnsi="Times New Roman" w:cs="Times New Roman"/>
          <w:sz w:val="28"/>
          <w:szCs w:val="28"/>
        </w:rPr>
        <w:t>) срок осуществления иных мероприятий, определенных в соглашении о защите и поощрении капиталовложений;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3) сведения о предельно допустимых отклонениях от параметров реализации инвестиционного проекта, указанных в</w:t>
      </w:r>
      <w:r>
        <w:rPr>
          <w:rFonts w:ascii="Times New Roman" w:hAnsi="Times New Roman" w:cs="Times New Roman"/>
          <w:sz w:val="28"/>
          <w:szCs w:val="28"/>
        </w:rPr>
        <w:t xml:space="preserve"> пункте 2 части 8 </w:t>
      </w:r>
      <w:r>
        <w:rPr>
          <w:rFonts w:ascii="Times New Roman" w:hAnsi="Times New Roman" w:cs="Times New Roman"/>
          <w:sz w:val="28"/>
          <w:szCs w:val="28"/>
        </w:rPr>
        <w:br/>
        <w:t>статьи 10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B5C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 (в пределах 25 процентов). Значения предельно допустимых отклонений определяются в соответствии с порядком, установленным Правительством Российской Федерации, при этом объем вносимых организацией, реализующей проект, капиталовложений не может быть менее величин,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частью 4 статьи 9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4) срок применения стабилизационной оговорки в пределах сроков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C37">
        <w:rPr>
          <w:rFonts w:ascii="Times New Roman" w:hAnsi="Times New Roman" w:cs="Times New Roman"/>
          <w:sz w:val="28"/>
          <w:szCs w:val="28"/>
        </w:rPr>
        <w:t xml:space="preserve"> установленных </w:t>
      </w:r>
      <w:r>
        <w:rPr>
          <w:rFonts w:ascii="Times New Roman" w:hAnsi="Times New Roman" w:cs="Times New Roman"/>
          <w:sz w:val="28"/>
          <w:szCs w:val="28"/>
        </w:rPr>
        <w:t xml:space="preserve">частями 10 </w:t>
      </w:r>
      <w:r w:rsidRPr="008B5C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11 статьи 10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5C37">
        <w:rPr>
          <w:rFonts w:ascii="Times New Roman" w:hAnsi="Times New Roman" w:cs="Times New Roman"/>
          <w:sz w:val="28"/>
          <w:szCs w:val="28"/>
        </w:rPr>
        <w:t xml:space="preserve">5) условия связанных договоров, в том числе сроки предоставления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и объемы субсидий, бюджетных инвестиций, указанных в </w:t>
      </w:r>
      <w:r>
        <w:rPr>
          <w:rFonts w:ascii="Times New Roman" w:hAnsi="Times New Roman" w:cs="Times New Roman"/>
          <w:sz w:val="28"/>
          <w:szCs w:val="28"/>
        </w:rPr>
        <w:t xml:space="preserve">пункте 1 части 1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, и (или) процентная ставка (порядок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ее определения) по кредитному договору,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пункте 2 части 1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, а также сроки предоставления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и объемы субсидий, указанных в </w:t>
      </w:r>
      <w:r>
        <w:rPr>
          <w:rFonts w:ascii="Times New Roman" w:hAnsi="Times New Roman" w:cs="Times New Roman"/>
          <w:sz w:val="28"/>
          <w:szCs w:val="28"/>
        </w:rPr>
        <w:t>пункте 2 части 3 статьи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5C37">
        <w:rPr>
          <w:rFonts w:ascii="Times New Roman" w:hAnsi="Times New Roman" w:cs="Times New Roman"/>
          <w:sz w:val="28"/>
          <w:szCs w:val="28"/>
        </w:rPr>
        <w:t xml:space="preserve">6) указание на обязанность </w:t>
      </w:r>
      <w:r>
        <w:rPr>
          <w:rFonts w:ascii="Times New Roman" w:hAnsi="Times New Roman" w:cs="Times New Roman"/>
          <w:sz w:val="28"/>
          <w:szCs w:val="28"/>
        </w:rPr>
        <w:t xml:space="preserve">публично-правового образования (публично-правовых образований) </w:t>
      </w:r>
      <w:r w:rsidRPr="008B5C37">
        <w:rPr>
          <w:rFonts w:ascii="Times New Roman" w:hAnsi="Times New Roman" w:cs="Times New Roman"/>
          <w:sz w:val="28"/>
          <w:szCs w:val="28"/>
        </w:rPr>
        <w:t>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выплаты за счет средств </w:t>
      </w:r>
      <w:r>
        <w:rPr>
          <w:rFonts w:ascii="Times New Roman" w:hAnsi="Times New Roman" w:cs="Times New Roman"/>
          <w:sz w:val="28"/>
          <w:szCs w:val="28"/>
        </w:rPr>
        <w:t>соответствующего бюджета бюджетной системы Российской Федерации</w:t>
      </w:r>
      <w:r w:rsidDel="00756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пользу организации, реализующей </w:t>
      </w:r>
      <w:r w:rsidRPr="008B5C37">
        <w:rPr>
          <w:rFonts w:ascii="Times New Roman" w:hAnsi="Times New Roman" w:cs="Times New Roman"/>
          <w:sz w:val="28"/>
          <w:szCs w:val="28"/>
        </w:rPr>
        <w:t>проект,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в объеме, не превышающем размера обязательных платежей, исчисленных организацией,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реализующей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проект,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уплаты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соответствующие бюджеты публично-правовых образований, являющихся </w:t>
      </w:r>
      <w:r>
        <w:rPr>
          <w:rFonts w:ascii="Times New Roman" w:hAnsi="Times New Roman" w:cs="Times New Roman"/>
          <w:sz w:val="28"/>
          <w:szCs w:val="28"/>
        </w:rPr>
        <w:lastRenderedPageBreak/>
        <w:t>сторонами</w:t>
      </w:r>
      <w:r w:rsidRPr="008B5C37" w:rsidDel="00AB648B"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соглашения о защите и поощрении капиталовложений, в связи с реализацией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случая, если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Российская Федерация приняла на себя обязанность возместить организации, реализующей проект, убытки)</w:t>
      </w:r>
      <w:r w:rsidRPr="008B5C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а именно налога на прибыль организаций, налога на имущество организаций, транспортного налога, налога на добавленную стоимость (за вычетом налога, возмещенного организации, реализующей проект), ввозных таможенных пошлин, акцизов на автомобили легковые и мотоциклы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5C37">
        <w:rPr>
          <w:rFonts w:ascii="Times New Roman" w:hAnsi="Times New Roman" w:cs="Times New Roman"/>
          <w:sz w:val="28"/>
          <w:szCs w:val="28"/>
        </w:rPr>
        <w:t>на возмещение реального ущерба в соответствии с порядком, предусмотренным</w:t>
      </w:r>
      <w:r>
        <w:rPr>
          <w:rFonts w:ascii="Times New Roman" w:hAnsi="Times New Roman" w:cs="Times New Roman"/>
          <w:sz w:val="28"/>
          <w:szCs w:val="28"/>
        </w:rPr>
        <w:t xml:space="preserve"> статьей 12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8B5C37">
        <w:rPr>
          <w:rFonts w:ascii="Times New Roman" w:hAnsi="Times New Roman" w:cs="Times New Roman"/>
          <w:sz w:val="28"/>
          <w:szCs w:val="28"/>
        </w:rPr>
        <w:t xml:space="preserve"> в случаях,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частью 3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7) порядок представления организацией, реализующей проект, информации об этапах реализации инвестиционного проекта;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8) порядок разрешения споров между сторонами соглашения о защите и поощрении капиталовложений;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9) иные условия, предусмотренные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законом № 69-ФЗ</w:t>
      </w:r>
      <w:r w:rsidRPr="008B5C37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8B5C37">
        <w:rPr>
          <w:rFonts w:ascii="Times New Roman" w:hAnsi="Times New Roman" w:cs="Times New Roman"/>
          <w:sz w:val="28"/>
          <w:szCs w:val="28"/>
        </w:rPr>
        <w:t xml:space="preserve">. Соглашение о защите и поощрении капиталовложений заключается с организацией, реализующей проект, при условии, что </w:t>
      </w:r>
      <w:r>
        <w:rPr>
          <w:rFonts w:ascii="Times New Roman" w:hAnsi="Times New Roman" w:cs="Times New Roman"/>
          <w:sz w:val="28"/>
          <w:szCs w:val="28"/>
        </w:rPr>
        <w:t xml:space="preserve">такое соглашение предусматривает реализацию нового инвестиционного проекта в одной </w:t>
      </w:r>
      <w:r>
        <w:rPr>
          <w:rFonts w:ascii="Times New Roman" w:hAnsi="Times New Roman" w:cs="Times New Roman"/>
          <w:sz w:val="28"/>
          <w:szCs w:val="28"/>
        </w:rPr>
        <w:br/>
        <w:t>из сфер российской экономики</w:t>
      </w:r>
      <w:r w:rsidRPr="008B5C37">
        <w:rPr>
          <w:rFonts w:ascii="Times New Roman" w:hAnsi="Times New Roman" w:cs="Times New Roman"/>
          <w:sz w:val="28"/>
          <w:szCs w:val="28"/>
        </w:rPr>
        <w:t>, за исключением следующих сфер и видов деятельности: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1) игорный бизнес;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2) производство табачных изделий, алкогольной продукции, жидкого топлива (ограничение неприменимо к жидкому топливу, полученному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из угля, а также на установках вторичной переработки нефтяного сырья согласно перечню, утвержденному Правительством Российской Федерации);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3) добыча сырой нефти и природного газа, в том числе попутного нефтяного газа (ограничение неприменимо к инвестиционным проектам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по сжижению природного газа);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4) оптовая и розничная торговля;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5) деятельность финансовых организаций, поднадзорных Центральному банку Российской Федерации (ограничение неприменимо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к случаям выпуска ценных бумаг в целях финансирования инвестиционного проекта);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строительство (модернизация, реконструкция) административно-деловых центров и торговых центров (комплексов), а также многоквартирных домов, жилых домов (кроме случаев строительства таких домов в соответствии с договором о комплексном развитии территории).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Решение о заключении соглашения о защите и поощрении капиталовложений принимается в форме распоряжения администрации.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о защите и поощрении капиталовложений принимается </w:t>
      </w:r>
      <w:r>
        <w:rPr>
          <w:rFonts w:ascii="Times New Roman" w:hAnsi="Times New Roman" w:cs="Times New Roman"/>
          <w:sz w:val="28"/>
          <w:szCs w:val="28"/>
        </w:rPr>
        <w:br/>
        <w:t>в течение 30 календарных дней со дня принятия распоряжения администрации. Соглашение заключается в письменной форме в количестве экземпляров, равном числу сторон соглашения. Каждый экземпляр соглашения подписывается всеми его сторонами и имеет равную юридическую силу.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Pr="000D0955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0D0955">
        <w:rPr>
          <w:rFonts w:ascii="Times New Roman" w:hAnsi="Times New Roman" w:cs="Times New Roman"/>
          <w:b/>
          <w:sz w:val="28"/>
          <w:szCs w:val="28"/>
        </w:rPr>
        <w:t xml:space="preserve">. Порядок </w:t>
      </w:r>
      <w:proofErr w:type="gramStart"/>
      <w:r w:rsidRPr="000D0955">
        <w:rPr>
          <w:rFonts w:ascii="Times New Roman" w:hAnsi="Times New Roman" w:cs="Times New Roman"/>
          <w:b/>
          <w:sz w:val="28"/>
          <w:szCs w:val="28"/>
        </w:rPr>
        <w:t>осуществления мониторинга этапов реализации Соглашения</w:t>
      </w:r>
      <w:proofErr w:type="gramEnd"/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Администрация является органом, осуществляющим мониторинг этапов реализации Соглашения, включающий в себя проверку обстоятельств, указывающих на наличие оснований для расторжения Соглашения.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По итогам проведения указанной в пункте 4.1 настоящего Порядка процедуры не позднее 1 марта года, следующего за годом, в котором наступил срок реализации очередного этапа инвестиционного проекта, предусмотренный Соглашением, администрация формирует отчет о реализации соответствующего этапа инвестиционного проекта и направляет его в уполномоченный федеральный орган исполнительной власти.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lastRenderedPageBreak/>
        <w:t xml:space="preserve">Приложение №1 </w:t>
      </w:r>
    </w:p>
    <w:p w:rsidR="00520066" w:rsidRDefault="00520066" w:rsidP="00520066">
      <w:pPr>
        <w:shd w:val="clear" w:color="auto" w:fill="FFFFFF"/>
        <w:jc w:val="right"/>
        <w:outlineLvl w:val="2"/>
        <w:rPr>
          <w:sz w:val="28"/>
          <w:szCs w:val="28"/>
        </w:rPr>
      </w:pPr>
      <w:r w:rsidRPr="005D319C">
        <w:rPr>
          <w:bCs/>
        </w:rPr>
        <w:t xml:space="preserve">к </w:t>
      </w:r>
      <w:r>
        <w:rPr>
          <w:bCs/>
        </w:rPr>
        <w:t>Порядку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737"/>
        <w:gridCol w:w="2202"/>
        <w:gridCol w:w="1531"/>
      </w:tblGrid>
      <w:tr w:rsidR="00520066" w:rsidRPr="00CB36FB" w:rsidTr="0059640B">
        <w:trPr>
          <w:jc w:val="right"/>
        </w:trPr>
        <w:tc>
          <w:tcPr>
            <w:tcW w:w="4980" w:type="dxa"/>
            <w:gridSpan w:val="4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right"/>
            </w:pPr>
            <w:r w:rsidRPr="00CB36FB">
              <w:t>В администрацию муниципального района Сергиевский Самарской области</w:t>
            </w:r>
          </w:p>
        </w:tc>
      </w:tr>
      <w:tr w:rsidR="00520066" w:rsidRPr="00CB36FB" w:rsidTr="0059640B">
        <w:trPr>
          <w:jc w:val="right"/>
        </w:trPr>
        <w:tc>
          <w:tcPr>
            <w:tcW w:w="510" w:type="dxa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от</w:t>
            </w:r>
          </w:p>
        </w:tc>
        <w:tc>
          <w:tcPr>
            <w:tcW w:w="4470" w:type="dxa"/>
            <w:gridSpan w:val="3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>
              <w:t>(</w:t>
            </w:r>
            <w:r w:rsidRPr="00CB36FB">
              <w:t>организационно-правовая форма, полное наименование</w:t>
            </w:r>
            <w:r>
              <w:t xml:space="preserve"> юридического лица)</w:t>
            </w:r>
          </w:p>
        </w:tc>
      </w:tr>
      <w:tr w:rsidR="00520066" w:rsidRPr="00CB36FB" w:rsidTr="0059640B">
        <w:trPr>
          <w:jc w:val="right"/>
        </w:trPr>
        <w:tc>
          <w:tcPr>
            <w:tcW w:w="1247" w:type="dxa"/>
            <w:gridSpan w:val="2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Адрес:</w:t>
            </w:r>
          </w:p>
        </w:tc>
        <w:tc>
          <w:tcPr>
            <w:tcW w:w="3733" w:type="dxa"/>
            <w:gridSpan w:val="2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CB36FB">
              <w:t>(местонахождение юридического лица</w:t>
            </w:r>
            <w:r>
              <w:t>)</w:t>
            </w:r>
          </w:p>
        </w:tc>
      </w:tr>
      <w:tr w:rsidR="00520066" w:rsidRPr="00CB36FB" w:rsidTr="0059640B">
        <w:trPr>
          <w:jc w:val="right"/>
        </w:trPr>
        <w:tc>
          <w:tcPr>
            <w:tcW w:w="1247" w:type="dxa"/>
            <w:gridSpan w:val="2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Телефон:</w:t>
            </w:r>
          </w:p>
        </w:tc>
        <w:tc>
          <w:tcPr>
            <w:tcW w:w="3733" w:type="dxa"/>
            <w:gridSpan w:val="2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3449" w:type="dxa"/>
            <w:gridSpan w:val="3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Адрес электронной почты: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</w:tbl>
    <w:p w:rsidR="00520066" w:rsidRDefault="00520066" w:rsidP="00520066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520066" w:rsidRPr="00262025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62025">
        <w:rPr>
          <w:rFonts w:eastAsiaTheme="minorHAnsi"/>
          <w:lang w:eastAsia="en-US"/>
        </w:rPr>
        <w:t>ЗАЯВЛЕНИЕ</w:t>
      </w:r>
    </w:p>
    <w:p w:rsidR="00520066" w:rsidRPr="00262025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62025">
        <w:rPr>
          <w:rFonts w:eastAsiaTheme="minorHAnsi"/>
          <w:lang w:eastAsia="en-US"/>
        </w:rPr>
        <w:t>о заключении соглашения о защите и поощрении капиталовложений</w:t>
      </w:r>
    </w:p>
    <w:p w:rsidR="00520066" w:rsidRPr="00262025" w:rsidRDefault="00520066" w:rsidP="00520066">
      <w:pPr>
        <w:jc w:val="center"/>
        <w:rPr>
          <w:rFonts w:eastAsiaTheme="minorHAnsi"/>
          <w:b/>
          <w:lang w:eastAsia="en-US"/>
        </w:rPr>
      </w:pPr>
      <w:r w:rsidRPr="00262025">
        <w:rPr>
          <w:rFonts w:eastAsiaTheme="minorHAnsi"/>
          <w:b/>
          <w:lang w:eastAsia="en-US"/>
        </w:rPr>
        <w:t>со стороны муниципального района Сергиевский Самарской области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____________________________________________________________________________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</w:t>
      </w:r>
      <w:r w:rsidRPr="00262025">
        <w:rPr>
          <w:rFonts w:eastAsiaTheme="minorHAnsi"/>
          <w:sz w:val="20"/>
          <w:szCs w:val="20"/>
          <w:lang w:eastAsia="en-US"/>
        </w:rPr>
        <w:t>(полное наименование организации, реализующей проект)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>в лице ___________________________________________________________________</w:t>
      </w:r>
      <w:r>
        <w:rPr>
          <w:rFonts w:eastAsiaTheme="minorHAnsi"/>
          <w:sz w:val="20"/>
          <w:szCs w:val="20"/>
          <w:lang w:eastAsia="en-US"/>
        </w:rPr>
        <w:t>____________</w:t>
      </w:r>
      <w:r w:rsidRPr="00262025">
        <w:rPr>
          <w:rFonts w:eastAsiaTheme="minorHAnsi"/>
          <w:sz w:val="20"/>
          <w:szCs w:val="20"/>
          <w:lang w:eastAsia="en-US"/>
        </w:rPr>
        <w:t>,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(должность, фамилия, имя, отчество (при наличии)</w:t>
      </w:r>
      <w:proofErr w:type="gramEnd"/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           </w:t>
      </w:r>
      <w:r w:rsidRPr="00262025">
        <w:rPr>
          <w:rFonts w:eastAsiaTheme="minorHAnsi"/>
          <w:sz w:val="20"/>
          <w:szCs w:val="20"/>
          <w:lang w:eastAsia="en-US"/>
        </w:rPr>
        <w:t>уполномоченного лица)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proofErr w:type="gramStart"/>
      <w:r w:rsidRPr="00262025">
        <w:rPr>
          <w:rFonts w:eastAsiaTheme="minorHAnsi"/>
          <w:sz w:val="20"/>
          <w:szCs w:val="20"/>
          <w:lang w:eastAsia="en-US"/>
        </w:rPr>
        <w:t>действующего</w:t>
      </w:r>
      <w:proofErr w:type="gramEnd"/>
      <w:r w:rsidRPr="00262025">
        <w:rPr>
          <w:rFonts w:eastAsiaTheme="minorHAnsi"/>
          <w:sz w:val="20"/>
          <w:szCs w:val="20"/>
          <w:lang w:eastAsia="en-US"/>
        </w:rPr>
        <w:t xml:space="preserve"> на основании</w:t>
      </w: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______________________________________________________,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(устав, доверенность, приказ или иной документ,</w:t>
      </w:r>
      <w:proofErr w:type="gramEnd"/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удостоверяющий</w:t>
      </w:r>
      <w:proofErr w:type="gramEnd"/>
      <w:r w:rsidRPr="00262025">
        <w:rPr>
          <w:rFonts w:eastAsiaTheme="minorHAnsi"/>
          <w:sz w:val="20"/>
          <w:szCs w:val="20"/>
          <w:lang w:eastAsia="en-US"/>
        </w:rPr>
        <w:t xml:space="preserve"> полномочия)</w:t>
      </w:r>
    </w:p>
    <w:p w:rsidR="00520066" w:rsidRPr="00262025" w:rsidRDefault="00520066" w:rsidP="00520066">
      <w:pPr>
        <w:rPr>
          <w:rFonts w:eastAsiaTheme="minorHAnsi"/>
          <w:lang w:eastAsia="en-US"/>
        </w:rPr>
      </w:pP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>просит  заключить соглашение о защите и поощрении капиталовложений (далее -</w:t>
      </w:r>
      <w:r>
        <w:rPr>
          <w:rFonts w:eastAsiaTheme="minorHAnsi"/>
          <w:sz w:val="20"/>
          <w:szCs w:val="20"/>
          <w:lang w:eastAsia="en-US"/>
        </w:rPr>
        <w:t xml:space="preserve"> соглашение)   </w:t>
      </w:r>
      <w:r w:rsidRPr="00262025">
        <w:rPr>
          <w:rFonts w:eastAsiaTheme="minorHAnsi"/>
          <w:sz w:val="20"/>
          <w:szCs w:val="20"/>
          <w:lang w:eastAsia="en-US"/>
        </w:rPr>
        <w:t>для     реализации     нового    инвестиционного    проекта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</w:t>
      </w:r>
      <w:r w:rsidRPr="00262025">
        <w:rPr>
          <w:rFonts w:eastAsiaTheme="minorHAnsi"/>
          <w:sz w:val="20"/>
          <w:szCs w:val="20"/>
          <w:lang w:eastAsia="en-US"/>
        </w:rPr>
        <w:t>_______________________________________________________</w:t>
      </w:r>
      <w:r>
        <w:rPr>
          <w:rFonts w:eastAsiaTheme="minorHAnsi"/>
          <w:sz w:val="20"/>
          <w:szCs w:val="20"/>
          <w:lang w:eastAsia="en-US"/>
        </w:rPr>
        <w:t xml:space="preserve">» </w:t>
      </w:r>
      <w:r w:rsidRPr="00262025">
        <w:rPr>
          <w:rFonts w:eastAsiaTheme="minorHAnsi"/>
          <w:sz w:val="20"/>
          <w:szCs w:val="20"/>
          <w:lang w:eastAsia="en-US"/>
        </w:rPr>
        <w:t>(далее - проект).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</w:t>
      </w:r>
      <w:r>
        <w:rPr>
          <w:rFonts w:eastAsiaTheme="minorHAnsi"/>
          <w:sz w:val="20"/>
          <w:szCs w:val="20"/>
          <w:lang w:eastAsia="en-US"/>
        </w:rPr>
        <w:t xml:space="preserve">      </w:t>
      </w:r>
      <w:r w:rsidRPr="00262025">
        <w:rPr>
          <w:rFonts w:eastAsiaTheme="minorHAnsi"/>
          <w:sz w:val="20"/>
          <w:szCs w:val="20"/>
          <w:lang w:eastAsia="en-US"/>
        </w:rPr>
        <w:t>(наименование проекта)</w:t>
      </w:r>
    </w:p>
    <w:p w:rsidR="00520066" w:rsidRPr="00262025" w:rsidRDefault="00520066" w:rsidP="00520066">
      <w:pPr>
        <w:rPr>
          <w:rFonts w:eastAsiaTheme="minorHAnsi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20066" w:rsidRPr="00324779" w:rsidRDefault="00520066" w:rsidP="0052006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62025">
        <w:rPr>
          <w:rFonts w:ascii="Courier New" w:eastAsiaTheme="minorHAnsi" w:hAnsi="Courier New" w:cs="Courier New"/>
          <w:lang w:eastAsia="en-US"/>
        </w:rPr>
        <w:t xml:space="preserve">  </w:t>
      </w:r>
      <w:proofErr w:type="gramStart"/>
      <w:r w:rsidRPr="00324779">
        <w:rPr>
          <w:rFonts w:eastAsiaTheme="minorHAnsi"/>
          <w:lang w:eastAsia="en-US"/>
        </w:rPr>
        <w:t>Подписание   настоящего   заявления   означает  согласие  заявителя  на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осуществление  в  целях  заключения,  изменения,  прекращения (расторжения)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соглашения,  заключения дополнительных соглашений к нему и в соответствии с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требованиями  законодательства  Российской Федерации обработки (в том числе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сбор,  запись, систематизацию, накопление, хранение, уточнение (обновление,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изменение),    извлечение,    использование,    передачу,    обезличивание)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lastRenderedPageBreak/>
        <w:t>персональных  данных  физических  лиц,  информация  о  которых представлена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заявителем,  сведений  о  заявителе, о проекте, о заключаемом</w:t>
      </w:r>
      <w:proofErr w:type="gramEnd"/>
      <w:r w:rsidRPr="00324779">
        <w:rPr>
          <w:rFonts w:eastAsiaTheme="minorHAnsi"/>
          <w:lang w:eastAsia="en-US"/>
        </w:rPr>
        <w:t xml:space="preserve"> </w:t>
      </w:r>
      <w:proofErr w:type="gramStart"/>
      <w:r w:rsidRPr="00324779">
        <w:rPr>
          <w:rFonts w:eastAsiaTheme="minorHAnsi"/>
          <w:lang w:eastAsia="en-US"/>
        </w:rPr>
        <w:t>соглашении</w:t>
      </w:r>
      <w:proofErr w:type="gramEnd"/>
      <w:r w:rsidRPr="00324779">
        <w:rPr>
          <w:rFonts w:eastAsiaTheme="minorHAnsi"/>
          <w:lang w:eastAsia="en-US"/>
        </w:rPr>
        <w:t>, о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дополнительных  соглашениях  к  нему  и  информации о действиях (решениях),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связанных с исполнением указанных соглашений.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340"/>
        <w:gridCol w:w="1981"/>
        <w:gridCol w:w="340"/>
        <w:gridCol w:w="3288"/>
      </w:tblGrid>
      <w:tr w:rsidR="00520066" w:rsidTr="0059640B">
        <w:tc>
          <w:tcPr>
            <w:tcW w:w="311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(дата)</w:t>
            </w: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(должность уполномоченного лица)</w:t>
            </w:r>
          </w:p>
        </w:tc>
        <w:tc>
          <w:tcPr>
            <w:tcW w:w="340" w:type="dxa"/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(подпись)</w:t>
            </w:r>
          </w:p>
        </w:tc>
        <w:tc>
          <w:tcPr>
            <w:tcW w:w="340" w:type="dxa"/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28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(ф.и.о. уполномоченного лица)</w:t>
            </w:r>
          </w:p>
        </w:tc>
      </w:tr>
    </w:tbl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jc w:val="both"/>
      </w:pPr>
    </w:p>
    <w:p w:rsidR="00520066" w:rsidRPr="00B80A57" w:rsidRDefault="00520066" w:rsidP="00520066">
      <w:pPr>
        <w:jc w:val="both"/>
      </w:pPr>
    </w:p>
    <w:sectPr w:rsidR="00520066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60CFF"/>
    <w:multiLevelType w:val="hybridMultilevel"/>
    <w:tmpl w:val="C2B89E22"/>
    <w:lvl w:ilvl="0" w:tplc="2092E6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386ED8"/>
    <w:rsid w:val="004B3CF3"/>
    <w:rsid w:val="004C77C8"/>
    <w:rsid w:val="00520066"/>
    <w:rsid w:val="00545FDF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45851"/>
    <w:rsid w:val="00B80A57"/>
    <w:rsid w:val="00EC41CA"/>
    <w:rsid w:val="00F71C61"/>
    <w:rsid w:val="00FE3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200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0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2006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1">
    <w:name w:val="Style11"/>
    <w:basedOn w:val="a"/>
    <w:uiPriority w:val="99"/>
    <w:rsid w:val="00520066"/>
    <w:pPr>
      <w:widowControl w:val="0"/>
      <w:autoSpaceDE w:val="0"/>
      <w:autoSpaceDN w:val="0"/>
      <w:adjustRightInd w:val="0"/>
      <w:spacing w:line="481" w:lineRule="exact"/>
      <w:ind w:firstLine="702"/>
      <w:jc w:val="both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Батаева</cp:lastModifiedBy>
  <cp:revision>9</cp:revision>
  <dcterms:created xsi:type="dcterms:W3CDTF">2019-10-23T07:21:00Z</dcterms:created>
  <dcterms:modified xsi:type="dcterms:W3CDTF">2021-08-05T12:13:00Z</dcterms:modified>
</cp:coreProperties>
</file>